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pacing w:after="60" w:line="40" w:lineRule="atLeast"/>
        <w:ind w:right="180"/>
        <w:rPr>
          <w:rFonts w:ascii="Calibri" w:hAnsi="Calibri"/>
          <w:sz w:val="24"/>
          <w:szCs w:val="24"/>
          <w:shd w:val="clear" w:color="auto" w:fill="ffffff"/>
        </w:rPr>
      </w:pPr>
      <w:r>
        <w:drawing xmlns:a="http://schemas.openxmlformats.org/drawingml/2006/main">
          <wp:anchor distT="0" distB="0" distL="0" distR="0" simplePos="0" relativeHeight="251659264" behindDoc="0" locked="0" layoutInCell="1" allowOverlap="1">
            <wp:simplePos x="0" y="0"/>
            <wp:positionH relativeFrom="margin">
              <wp:posOffset>207009</wp:posOffset>
            </wp:positionH>
            <wp:positionV relativeFrom="line">
              <wp:posOffset>165100</wp:posOffset>
            </wp:positionV>
            <wp:extent cx="795206" cy="79520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95206" cy="795206"/>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6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 xml:space="preserve">  </w:t>
      </w:r>
      <w:r>
        <w:rPr>
          <w:rFonts w:ascii="Calibri" w:hAnsi="Calibri"/>
          <w:b w:val="1"/>
          <w:bCs w:val="1"/>
          <w:sz w:val="24"/>
          <w:szCs w:val="24"/>
          <w:shd w:val="clear" w:color="auto" w:fill="ffffff"/>
          <w:rtl w:val="0"/>
          <w:lang w:val="en-US"/>
        </w:rPr>
        <w:t>That</w:t>
      </w:r>
      <w:r>
        <w:rPr>
          <w:rFonts w:ascii="Calibri" w:hAnsi="Calibri" w:hint="default"/>
          <w:b w:val="1"/>
          <w:bCs w:val="1"/>
          <w:sz w:val="24"/>
          <w:szCs w:val="24"/>
          <w:shd w:val="clear" w:color="auto" w:fill="ffffff"/>
          <w:rtl w:val="0"/>
          <w:lang w:val="en-US"/>
        </w:rPr>
        <w:t>’</w:t>
      </w:r>
      <w:r>
        <w:rPr>
          <w:rFonts w:ascii="Calibri" w:hAnsi="Calibri"/>
          <w:b w:val="1"/>
          <w:bCs w:val="1"/>
          <w:sz w:val="24"/>
          <w:szCs w:val="24"/>
          <w:shd w:val="clear" w:color="auto" w:fill="ffffff"/>
          <w:rtl w:val="0"/>
          <w:lang w:val="en-US"/>
        </w:rPr>
        <w:t>s Gonna Leave A Mark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660"/>
        </w:tabs>
        <w:suppressAutoHyphens w:val="1"/>
        <w:spacing w:after="40" w:line="40" w:lineRule="atLeast"/>
        <w:ind w:left="1120" w:firstLine="0"/>
        <w:jc w:val="center"/>
        <w:rPr>
          <w:rFonts w:ascii="Century Gothic" w:cs="Century Gothic" w:hAnsi="Century Gothic" w:eastAsia="Century Gothic"/>
          <w:sz w:val="18"/>
          <w:szCs w:val="18"/>
          <w:shd w:val="clear" w:color="auto" w:fill="ffffff"/>
        </w:rPr>
      </w:pPr>
      <w:r>
        <w:rPr>
          <w:rFonts w:ascii="Helvetica Neue" w:hAnsi="Helvetica Neue"/>
          <w:b w:val="1"/>
          <w:bCs w:val="1"/>
          <w:shd w:val="clear" w:color="auto" w:fill="ffffff"/>
          <w:rtl w:val="0"/>
          <w:lang w:val="en-US"/>
        </w:rPr>
        <w:t>Damon Moore</w:t>
      </w:r>
    </w:p>
    <w:p>
      <w:pPr>
        <w:pStyle w:val="Default"/>
        <w:jc w:val="left"/>
        <w:rPr>
          <w:rFonts w:ascii="Century Gothic" w:cs="Century Gothic" w:hAnsi="Century Gothic" w:eastAsia="Century Gothic"/>
          <w:b w:val="1"/>
          <w:bCs w:val="1"/>
          <w:sz w:val="18"/>
          <w:szCs w:val="18"/>
          <w:shd w:val="clear" w:color="auto" w:fill="ffffff"/>
        </w:rPr>
      </w:pPr>
    </w:p>
    <w:p>
      <w:pPr>
        <w:pStyle w:val="Default"/>
        <w:jc w:val="left"/>
        <w:rPr>
          <w:rFonts w:ascii="Calibri" w:cs="Calibri" w:hAnsi="Calibri" w:eastAsia="Calibri"/>
          <w:b w:val="1"/>
          <w:bCs w:val="1"/>
          <w:sz w:val="18"/>
          <w:szCs w:val="18"/>
        </w:rPr>
      </w:pPr>
    </w:p>
    <w:p>
      <w:pPr>
        <w:pStyle w:val="Body"/>
        <w:rPr>
          <w:rFonts w:ascii="Calibri" w:cs="Calibri" w:hAnsi="Calibri" w:eastAsia="Calibri"/>
          <w:sz w:val="18"/>
          <w:szCs w:val="18"/>
        </w:rPr>
      </w:pPr>
      <w:r>
        <w:rPr>
          <w:rFonts w:ascii="Calibri" w:hAnsi="Calibri"/>
          <w:b w:val="1"/>
          <w:bCs w:val="1"/>
          <w:kern w:val="36"/>
          <w:sz w:val="18"/>
          <w:szCs w:val="18"/>
          <w:rtl w:val="0"/>
        </w:rPr>
        <w:t xml:space="preserve">Habakkuk 2:1-4 </w:t>
      </w:r>
      <w:r>
        <w:rPr>
          <w:rFonts w:ascii="Calibri" w:hAnsi="Calibri"/>
          <w:b w:val="1"/>
          <w:bCs w:val="1"/>
          <w:kern w:val="36"/>
          <w:sz w:val="18"/>
          <w:szCs w:val="18"/>
          <w:rtl w:val="0"/>
          <w:lang w:val="en-US"/>
        </w:rPr>
        <w:t xml:space="preserve">NIV </w:t>
      </w:r>
      <w:r>
        <w:rPr>
          <w:rFonts w:ascii="Calibri" w:hAnsi="Calibri"/>
          <w:sz w:val="18"/>
          <w:szCs w:val="18"/>
          <w:rtl w:val="0"/>
          <w:lang w:val="en-US"/>
        </w:rPr>
        <w:t>I will stand at my watch</w:t>
      </w:r>
      <w:r>
        <w:rPr>
          <w:rFonts w:ascii="Calibri" w:hAnsi="Calibri"/>
          <w:sz w:val="18"/>
          <w:szCs w:val="18"/>
          <w:rtl w:val="0"/>
          <w:lang w:val="en-US"/>
        </w:rPr>
        <w:t xml:space="preserve"> </w:t>
      </w:r>
      <w:r>
        <w:rPr>
          <w:rFonts w:ascii="Calibri" w:hAnsi="Calibri"/>
          <w:sz w:val="18"/>
          <w:szCs w:val="18"/>
          <w:rtl w:val="0"/>
          <w:lang w:val="en-US"/>
        </w:rPr>
        <w:t>and station myself on the ramparts</w:t>
      </w:r>
      <w:r>
        <w:rPr>
          <w:rFonts w:ascii="Calibri" w:hAnsi="Calibri"/>
          <w:sz w:val="18"/>
          <w:szCs w:val="18"/>
          <w:rtl w:val="0"/>
          <w:lang w:val="en-US"/>
        </w:rPr>
        <w:t xml:space="preserve"> (tower)</w:t>
      </w:r>
      <w:r>
        <w:rPr>
          <w:rFonts w:ascii="Calibri" w:hAnsi="Calibri"/>
          <w:sz w:val="18"/>
          <w:szCs w:val="18"/>
          <w:rtl w:val="0"/>
        </w:rPr>
        <w:t>;</w:t>
      </w:r>
      <w:r>
        <w:rPr>
          <w:rFonts w:ascii="Calibri" w:hAnsi="Calibri"/>
          <w:sz w:val="18"/>
          <w:szCs w:val="18"/>
          <w:rtl w:val="0"/>
          <w:lang w:val="en-US"/>
        </w:rPr>
        <w:t xml:space="preserve"> </w:t>
      </w:r>
      <w:r>
        <w:rPr>
          <w:rFonts w:ascii="Calibri" w:hAnsi="Calibri"/>
          <w:sz w:val="18"/>
          <w:szCs w:val="18"/>
          <w:rtl w:val="0"/>
          <w:lang w:val="en-US"/>
        </w:rPr>
        <w:t xml:space="preserve">I will </w:t>
      </w:r>
      <w:r>
        <w:rPr>
          <w:rFonts w:ascii="Calibri" w:hAnsi="Calibri"/>
          <w:sz w:val="18"/>
          <w:szCs w:val="18"/>
          <w:rtl w:val="0"/>
          <w:lang w:val="en-US"/>
        </w:rPr>
        <w:t>look to see what he will say</w:t>
      </w:r>
      <w:r>
        <w:rPr>
          <w:rFonts w:ascii="Calibri" w:hAnsi="Calibri" w:hint="default"/>
          <w:sz w:val="18"/>
          <w:szCs w:val="18"/>
          <w:rtl w:val="0"/>
        </w:rPr>
        <w:t> </w:t>
      </w:r>
      <w:r>
        <w:rPr>
          <w:rFonts w:ascii="Calibri" w:hAnsi="Calibri"/>
          <w:sz w:val="18"/>
          <w:szCs w:val="18"/>
          <w:rtl w:val="0"/>
          <w:lang w:val="en-US"/>
        </w:rPr>
        <w:t>to me,</w:t>
      </w:r>
      <w:r>
        <w:rPr>
          <w:rFonts w:ascii="Calibri" w:hAnsi="Calibri"/>
          <w:sz w:val="18"/>
          <w:szCs w:val="18"/>
          <w:rtl w:val="0"/>
          <w:lang w:val="en-US"/>
        </w:rPr>
        <w:t xml:space="preserve"> </w:t>
      </w:r>
      <w:r>
        <w:rPr>
          <w:rFonts w:ascii="Calibri" w:hAnsi="Calibri"/>
          <w:sz w:val="18"/>
          <w:szCs w:val="18"/>
          <w:rtl w:val="0"/>
          <w:lang w:val="en-US"/>
        </w:rPr>
        <w:t>and what answer I am to give to this complaint.</w:t>
      </w:r>
      <w:r>
        <w:rPr>
          <w:rFonts w:ascii="Calibri" w:hAnsi="Calibri"/>
          <w:sz w:val="18"/>
          <w:szCs w:val="18"/>
          <w:rtl w:val="0"/>
          <w:lang w:val="en-US"/>
        </w:rPr>
        <w:t xml:space="preserve"> </w:t>
      </w:r>
      <w:r>
        <w:rPr>
          <w:rFonts w:ascii="Calibri" w:hAnsi="Calibri"/>
          <w:sz w:val="18"/>
          <w:szCs w:val="18"/>
          <w:rtl w:val="0"/>
        </w:rPr>
        <w:t>2</w:t>
      </w:r>
      <w:r>
        <w:rPr>
          <w:rFonts w:ascii="Calibri" w:hAnsi="Calibri" w:hint="default"/>
          <w:b w:val="1"/>
          <w:bCs w:val="1"/>
          <w:sz w:val="18"/>
          <w:szCs w:val="18"/>
          <w:rtl w:val="0"/>
        </w:rPr>
        <w:t> </w:t>
      </w:r>
      <w:r>
        <w:rPr>
          <w:rFonts w:ascii="Calibri" w:hAnsi="Calibri"/>
          <w:sz w:val="18"/>
          <w:szCs w:val="18"/>
          <w:rtl w:val="0"/>
          <w:lang w:val="en-US"/>
        </w:rPr>
        <w:t>Then the</w:t>
      </w:r>
      <w:r>
        <w:rPr>
          <w:rFonts w:ascii="Calibri" w:hAnsi="Calibri" w:hint="default"/>
          <w:sz w:val="18"/>
          <w:szCs w:val="18"/>
          <w:rtl w:val="0"/>
        </w:rPr>
        <w:t> </w:t>
      </w:r>
      <w:r>
        <w:rPr>
          <w:rFonts w:ascii="Calibri" w:hAnsi="Calibri"/>
          <w:sz w:val="18"/>
          <w:szCs w:val="18"/>
          <w:rtl w:val="0"/>
          <w:lang w:val="it-IT"/>
        </w:rPr>
        <w:t>Lord</w:t>
      </w:r>
      <w:r>
        <w:rPr>
          <w:rFonts w:ascii="Calibri" w:hAnsi="Calibri" w:hint="default"/>
          <w:sz w:val="18"/>
          <w:szCs w:val="18"/>
          <w:rtl w:val="0"/>
        </w:rPr>
        <w:t> </w:t>
      </w:r>
      <w:r>
        <w:rPr>
          <w:rFonts w:ascii="Calibri" w:hAnsi="Calibri"/>
          <w:sz w:val="18"/>
          <w:szCs w:val="18"/>
          <w:rtl w:val="0"/>
          <w:lang w:val="en-US"/>
        </w:rPr>
        <w:t>replied:</w:t>
      </w:r>
      <w:r>
        <w:rPr>
          <w:rFonts w:ascii="Calibri" w:hAnsi="Calibri"/>
          <w:sz w:val="18"/>
          <w:szCs w:val="18"/>
          <w:rtl w:val="0"/>
          <w:lang w:val="en-US"/>
        </w:rPr>
        <w:t xml:space="preserve"> </w:t>
      </w:r>
      <w:r>
        <w:rPr>
          <w:rFonts w:ascii="Calibri" w:hAnsi="Calibri" w:hint="default"/>
          <w:sz w:val="18"/>
          <w:szCs w:val="18"/>
          <w:rtl w:val="1"/>
          <w:lang w:val="ar-SA" w:bidi="ar-SA"/>
        </w:rPr>
        <w:t>“</w:t>
      </w:r>
      <w:r>
        <w:rPr>
          <w:rFonts w:ascii="Calibri" w:hAnsi="Calibri"/>
          <w:sz w:val="18"/>
          <w:szCs w:val="18"/>
          <w:rtl w:val="0"/>
          <w:lang w:val="en-US"/>
        </w:rPr>
        <w:t>Write</w:t>
      </w:r>
      <w:r>
        <w:rPr>
          <w:rFonts w:ascii="Calibri" w:hAnsi="Calibri" w:hint="default"/>
          <w:sz w:val="18"/>
          <w:szCs w:val="18"/>
          <w:rtl w:val="0"/>
        </w:rPr>
        <w:t> </w:t>
      </w:r>
      <w:r>
        <w:rPr>
          <w:rFonts w:ascii="Calibri" w:hAnsi="Calibri"/>
          <w:sz w:val="18"/>
          <w:szCs w:val="18"/>
          <w:rtl w:val="0"/>
          <w:lang w:val="en-US"/>
        </w:rPr>
        <w:t>down the revelatio</w:t>
      </w:r>
      <w:r>
        <w:rPr>
          <w:rFonts w:ascii="Calibri" w:hAnsi="Calibri"/>
          <w:sz w:val="18"/>
          <w:szCs w:val="18"/>
          <w:rtl w:val="0"/>
          <w:lang w:val="en-US"/>
        </w:rPr>
        <w:t>n</w:t>
      </w:r>
      <w:r>
        <w:rPr>
          <w:rFonts w:ascii="Calibri" w:hAnsi="Calibri" w:hint="default"/>
          <w:sz w:val="18"/>
          <w:szCs w:val="18"/>
          <w:rtl w:val="0"/>
        </w:rPr>
        <w:t> </w:t>
      </w:r>
      <w:r>
        <w:rPr>
          <w:rFonts w:ascii="Calibri" w:hAnsi="Calibri"/>
          <w:sz w:val="18"/>
          <w:szCs w:val="18"/>
          <w:rtl w:val="0"/>
          <w:lang w:val="en-US"/>
        </w:rPr>
        <w:t>and make it plain on tablets</w:t>
      </w:r>
      <w:r>
        <w:rPr>
          <w:rFonts w:ascii="Calibri" w:hAnsi="Calibri"/>
          <w:sz w:val="18"/>
          <w:szCs w:val="18"/>
          <w:rtl w:val="0"/>
          <w:lang w:val="en-US"/>
        </w:rPr>
        <w:t xml:space="preserve"> </w:t>
      </w:r>
      <w:r>
        <w:rPr>
          <w:rFonts w:ascii="Calibri" w:hAnsi="Calibri"/>
          <w:sz w:val="18"/>
          <w:szCs w:val="18"/>
          <w:rtl w:val="0"/>
          <w:lang w:val="en-US"/>
        </w:rPr>
        <w:t>so that a herald</w:t>
      </w:r>
      <w:r>
        <w:rPr>
          <w:rFonts w:ascii="Calibri" w:hAnsi="Calibri" w:hint="default"/>
          <w:sz w:val="18"/>
          <w:szCs w:val="18"/>
          <w:rtl w:val="0"/>
        </w:rPr>
        <w:t> </w:t>
      </w:r>
      <w:r>
        <w:rPr>
          <w:rFonts w:ascii="Calibri" w:hAnsi="Calibri"/>
          <w:sz w:val="18"/>
          <w:szCs w:val="18"/>
          <w:rtl w:val="0"/>
          <w:lang w:val="en-US"/>
        </w:rPr>
        <w:t>may run with it.3</w:t>
      </w:r>
      <w:r>
        <w:rPr>
          <w:rFonts w:ascii="Calibri" w:hAnsi="Calibri" w:hint="default"/>
          <w:sz w:val="18"/>
          <w:szCs w:val="18"/>
          <w:rtl w:val="0"/>
        </w:rPr>
        <w:t> </w:t>
      </w:r>
      <w:r>
        <w:rPr>
          <w:rFonts w:ascii="Calibri" w:hAnsi="Calibri"/>
          <w:sz w:val="18"/>
          <w:szCs w:val="18"/>
          <w:rtl w:val="0"/>
          <w:lang w:val="en-US"/>
        </w:rPr>
        <w:t>For the revelation awaits an appointed time;</w:t>
      </w:r>
      <w:r>
        <w:rPr>
          <w:rFonts w:ascii="Calibri" w:hAnsi="Calibri" w:hint="default"/>
          <w:sz w:val="18"/>
          <w:szCs w:val="18"/>
          <w:rtl w:val="0"/>
        </w:rPr>
        <w:t> </w:t>
      </w:r>
      <w:r>
        <w:rPr>
          <w:rFonts w:ascii="Calibri" w:hAnsi="Calibri"/>
          <w:sz w:val="18"/>
          <w:szCs w:val="18"/>
          <w:rtl w:val="0"/>
          <w:lang w:val="en-US"/>
        </w:rPr>
        <w:t>it speaks of the end</w:t>
      </w:r>
      <w:r>
        <w:rPr>
          <w:rFonts w:ascii="Calibri" w:hAnsi="Calibri"/>
          <w:sz w:val="18"/>
          <w:szCs w:val="18"/>
          <w:rtl w:val="0"/>
          <w:lang w:val="en-US"/>
        </w:rPr>
        <w:t xml:space="preserve"> </w:t>
      </w:r>
      <w:r>
        <w:rPr>
          <w:rFonts w:ascii="Calibri" w:hAnsi="Calibri"/>
          <w:sz w:val="18"/>
          <w:szCs w:val="18"/>
          <w:rtl w:val="0"/>
          <w:lang w:val="en-US"/>
        </w:rPr>
        <w:t>and will not prove false.Though it linger, wait</w:t>
      </w:r>
      <w:r>
        <w:rPr>
          <w:rFonts w:ascii="Calibri" w:hAnsi="Calibri" w:hint="default"/>
          <w:sz w:val="18"/>
          <w:szCs w:val="18"/>
          <w:rtl w:val="0"/>
        </w:rPr>
        <w:t> </w:t>
      </w:r>
      <w:r>
        <w:rPr>
          <w:rFonts w:ascii="Calibri" w:hAnsi="Calibri"/>
          <w:sz w:val="18"/>
          <w:szCs w:val="18"/>
          <w:rtl w:val="0"/>
          <w:lang w:val="en-US"/>
        </w:rPr>
        <w:t>for it;</w:t>
      </w:r>
      <w:r>
        <w:rPr>
          <w:rFonts w:ascii="Calibri" w:hAnsi="Calibri" w:hint="default"/>
          <w:sz w:val="18"/>
          <w:szCs w:val="18"/>
          <w:rtl w:val="0"/>
        </w:rPr>
        <w:t> </w:t>
      </w:r>
      <w:r>
        <w:rPr>
          <w:rFonts w:ascii="Calibri" w:hAnsi="Calibri"/>
          <w:sz w:val="18"/>
          <w:szCs w:val="18"/>
          <w:rtl w:val="0"/>
        </w:rPr>
        <w:t>it</w:t>
      </w:r>
      <w:r>
        <w:rPr>
          <w:rFonts w:ascii="Calibri" w:hAnsi="Calibri" w:hint="default"/>
          <w:sz w:val="18"/>
          <w:szCs w:val="18"/>
          <w:rtl w:val="0"/>
        </w:rPr>
        <w:t> </w:t>
      </w:r>
      <w:r>
        <w:rPr>
          <w:rFonts w:ascii="Calibri" w:hAnsi="Calibri"/>
          <w:sz w:val="18"/>
          <w:szCs w:val="18"/>
          <w:rtl w:val="0"/>
          <w:lang w:val="en-US"/>
        </w:rPr>
        <w:t>will certainly come</w:t>
      </w:r>
      <w:r>
        <w:rPr>
          <w:rFonts w:ascii="Calibri" w:hAnsi="Calibri"/>
          <w:sz w:val="18"/>
          <w:szCs w:val="18"/>
          <w:rtl w:val="0"/>
          <w:lang w:val="en-US"/>
        </w:rPr>
        <w:t xml:space="preserve"> </w:t>
      </w:r>
      <w:r>
        <w:rPr>
          <w:rFonts w:ascii="Calibri" w:hAnsi="Calibri"/>
          <w:sz w:val="18"/>
          <w:szCs w:val="18"/>
          <w:rtl w:val="0"/>
          <w:lang w:val="en-US"/>
        </w:rPr>
        <w:t>and will not delay.</w:t>
      </w:r>
      <w:r>
        <w:rPr>
          <w:rFonts w:ascii="Calibri" w:hAnsi="Calibri"/>
          <w:sz w:val="18"/>
          <w:szCs w:val="18"/>
          <w:rtl w:val="0"/>
          <w:lang w:val="en-US"/>
        </w:rPr>
        <w:t xml:space="preserve"> </w:t>
      </w:r>
      <w:r>
        <w:rPr>
          <w:rFonts w:ascii="Calibri" w:hAnsi="Calibri"/>
          <w:sz w:val="18"/>
          <w:szCs w:val="18"/>
          <w:rtl w:val="0"/>
        </w:rPr>
        <w:t>4</w:t>
      </w:r>
      <w:r>
        <w:rPr>
          <w:rFonts w:ascii="Calibri" w:hAnsi="Calibri"/>
          <w:sz w:val="18"/>
          <w:szCs w:val="18"/>
          <w:rtl w:val="0"/>
          <w:lang w:val="en-US"/>
        </w:rPr>
        <w:t xml:space="preserve"> </w:t>
      </w:r>
      <w:r>
        <w:rPr>
          <w:rFonts w:ascii="Calibri" w:hAnsi="Calibri" w:hint="default"/>
          <w:sz w:val="18"/>
          <w:szCs w:val="18"/>
          <w:rtl w:val="1"/>
          <w:lang w:val="ar-SA" w:bidi="ar-SA"/>
        </w:rPr>
        <w:t>“</w:t>
      </w:r>
      <w:r>
        <w:rPr>
          <w:rFonts w:ascii="Calibri" w:hAnsi="Calibri"/>
          <w:sz w:val="18"/>
          <w:szCs w:val="18"/>
          <w:rtl w:val="0"/>
          <w:lang w:val="en-US"/>
        </w:rPr>
        <w:t>See, the enemy is puffed up;</w:t>
      </w:r>
      <w:r>
        <w:rPr>
          <w:rFonts w:ascii="Calibri" w:hAnsi="Calibri" w:hint="default"/>
          <w:sz w:val="18"/>
          <w:szCs w:val="18"/>
          <w:rtl w:val="0"/>
        </w:rPr>
        <w:t> </w:t>
      </w:r>
      <w:r>
        <w:rPr>
          <w:rFonts w:ascii="Calibri" w:hAnsi="Calibri"/>
          <w:sz w:val="18"/>
          <w:szCs w:val="18"/>
          <w:rtl w:val="0"/>
          <w:lang w:val="en-US"/>
        </w:rPr>
        <w:t>his desires are not upright</w:t>
      </w:r>
      <w:r>
        <w:rPr>
          <w:rFonts w:ascii="Calibri" w:hAnsi="Calibri" w:hint="default"/>
          <w:sz w:val="18"/>
          <w:szCs w:val="18"/>
          <w:rtl w:val="0"/>
          <w:lang w:val="en-US"/>
        </w:rPr>
        <w:t>—</w:t>
      </w:r>
      <w:r>
        <w:rPr>
          <w:rFonts w:ascii="Calibri" w:hAnsi="Calibri"/>
          <w:sz w:val="18"/>
          <w:szCs w:val="18"/>
          <w:rtl w:val="0"/>
          <w:lang w:val="en-US"/>
        </w:rPr>
        <w:t>but the righteous person</w:t>
      </w:r>
      <w:r>
        <w:rPr>
          <w:rFonts w:ascii="Calibri" w:hAnsi="Calibri" w:hint="default"/>
          <w:sz w:val="18"/>
          <w:szCs w:val="18"/>
          <w:rtl w:val="0"/>
        </w:rPr>
        <w:t> </w:t>
      </w:r>
      <w:r>
        <w:rPr>
          <w:rFonts w:ascii="Calibri" w:hAnsi="Calibri"/>
          <w:sz w:val="18"/>
          <w:szCs w:val="18"/>
          <w:rtl w:val="0"/>
          <w:lang w:val="en-US"/>
        </w:rPr>
        <w:t>will live by his faithfulness</w:t>
      </w:r>
      <w:r>
        <w:rPr>
          <w:rFonts w:ascii="Calibri" w:hAnsi="Calibri" w:hint="default"/>
          <w:sz w:val="18"/>
          <w:szCs w:val="18"/>
          <w:rtl w:val="0"/>
          <w:lang w:val="en-US"/>
        </w:rPr>
        <w:t>—</w:t>
      </w:r>
    </w:p>
    <w:p>
      <w:pPr>
        <w:pStyle w:val="Body"/>
        <w:rPr>
          <w:rFonts w:ascii="Calibri" w:cs="Calibri" w:hAnsi="Calibri" w:eastAsia="Calibri"/>
          <w:sz w:val="18"/>
          <w:szCs w:val="18"/>
        </w:rPr>
      </w:pPr>
      <w:r>
        <w:rPr>
          <w:rFonts w:ascii="Calibri" w:cs="Calibri" w:hAnsi="Calibri" w:eastAsia="Calibri"/>
          <w:sz w:val="18"/>
          <w:szCs w:val="18"/>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109500</wp:posOffset>
                </wp:positionH>
                <wp:positionV relativeFrom="line">
                  <wp:posOffset>10575925</wp:posOffset>
                </wp:positionV>
                <wp:extent cx="5730950" cy="0"/>
                <wp:effectExtent l="0" t="0" r="0" b="0"/>
                <wp:wrapNone/>
                <wp:docPr id="1073741826" name="officeArt object" descr="Straight Connector 1"/>
                <wp:cNvGraphicFramePr/>
                <a:graphic xmlns:a="http://schemas.openxmlformats.org/drawingml/2006/main">
                  <a:graphicData uri="http://schemas.microsoft.com/office/word/2010/wordprocessingShape">
                    <wps:wsp>
                      <wps:cNvSpPr/>
                      <wps:spPr>
                        <a:xfrm>
                          <a:off x="0" y="0"/>
                          <a:ext cx="5730950" cy="0"/>
                        </a:xfrm>
                        <a:prstGeom prst="line">
                          <a:avLst/>
                        </a:prstGeom>
                        <a:noFill/>
                        <a:ln w="6350" cap="flat">
                          <a:solidFill>
                            <a:srgbClr val="4472C4"/>
                          </a:solidFill>
                          <a:prstDash val="solid"/>
                          <a:miter lim="800000"/>
                        </a:ln>
                        <a:effectLst/>
                      </wps:spPr>
                      <wps:bodyPr/>
                    </wps:wsp>
                  </a:graphicData>
                </a:graphic>
              </wp:anchor>
            </w:drawing>
          </mc:Choice>
          <mc:Fallback>
            <w:pict>
              <v:line id="_x0000_s1026" style="visibility:visible;position:absolute;margin-left:8.6pt;margin-top:832.8pt;width:451.3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4472C4" opacity="100.0%" weight="0.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Body"/>
        <w:rPr>
          <w:rFonts w:ascii="Calibri" w:cs="Calibri" w:hAnsi="Calibri" w:eastAsia="Calibri"/>
          <w:b w:val="1"/>
          <w:bCs w:val="1"/>
          <w:sz w:val="18"/>
          <w:szCs w:val="18"/>
        </w:rPr>
      </w:pPr>
      <w:r>
        <w:rPr>
          <w:rFonts w:ascii="Calibri" w:hAnsi="Calibri"/>
          <w:b w:val="1"/>
          <w:bCs w:val="1"/>
          <w:sz w:val="18"/>
          <w:szCs w:val="18"/>
          <w:rtl w:val="0"/>
          <w:lang w:val="en-US"/>
        </w:rPr>
        <w:t>Vision</w:t>
      </w:r>
      <w:r>
        <w:rPr>
          <w:rFonts w:ascii="Calibri" w:hAnsi="Calibri"/>
          <w:b w:val="1"/>
          <w:bCs w:val="1"/>
          <w:sz w:val="18"/>
          <w:szCs w:val="18"/>
          <w:rtl w:val="0"/>
          <w:lang w:val="en-US"/>
        </w:rPr>
        <w:t xml:space="preserve"> </w:t>
      </w:r>
      <w:r>
        <w:rPr>
          <w:rFonts w:ascii="Calibri" w:hAnsi="Calibri"/>
          <w:b w:val="1"/>
          <w:bCs w:val="1"/>
          <w:sz w:val="18"/>
          <w:szCs w:val="18"/>
          <w:rtl w:val="0"/>
          <w:lang w:val="en-US"/>
        </w:rPr>
        <w:t>in 4 areas</w:t>
      </w:r>
    </w:p>
    <w:p>
      <w:pPr>
        <w:pStyle w:val="List Paragraph"/>
        <w:numPr>
          <w:ilvl w:val="0"/>
          <w:numId w:val="2"/>
        </w:numPr>
        <w:bidi w:val="0"/>
        <w:ind w:right="0"/>
        <w:jc w:val="left"/>
        <w:rPr>
          <w:rFonts w:ascii="Calibri" w:hAnsi="Calibri"/>
          <w:sz w:val="18"/>
          <w:szCs w:val="18"/>
          <w:rtl w:val="0"/>
          <w:lang w:val="en-US"/>
        </w:rPr>
      </w:pPr>
      <w:r>
        <w:rPr>
          <w:rFonts w:ascii="Calibri" w:hAnsi="Calibri"/>
          <w:sz w:val="18"/>
          <w:szCs w:val="18"/>
          <w:rtl w:val="0"/>
          <w:lang w:val="en-US"/>
        </w:rPr>
        <w:t>Spiritually</w:t>
      </w:r>
    </w:p>
    <w:p>
      <w:pPr>
        <w:pStyle w:val="List Paragraph"/>
        <w:numPr>
          <w:ilvl w:val="0"/>
          <w:numId w:val="2"/>
        </w:numPr>
        <w:bidi w:val="0"/>
        <w:ind w:right="0"/>
        <w:jc w:val="left"/>
        <w:rPr>
          <w:rFonts w:ascii="Calibri" w:hAnsi="Calibri"/>
          <w:sz w:val="18"/>
          <w:szCs w:val="18"/>
          <w:rtl w:val="0"/>
          <w:lang w:val="en-US"/>
        </w:rPr>
      </w:pPr>
      <w:r>
        <w:rPr>
          <w:rFonts w:ascii="Calibri" w:hAnsi="Calibri"/>
          <w:sz w:val="18"/>
          <w:szCs w:val="18"/>
          <w:rtl w:val="0"/>
          <w:lang w:val="en-US"/>
        </w:rPr>
        <w:t xml:space="preserve">Physically </w:t>
      </w:r>
    </w:p>
    <w:p>
      <w:pPr>
        <w:pStyle w:val="List Paragraph"/>
        <w:numPr>
          <w:ilvl w:val="0"/>
          <w:numId w:val="2"/>
        </w:numPr>
        <w:bidi w:val="0"/>
        <w:ind w:right="0"/>
        <w:jc w:val="left"/>
        <w:rPr>
          <w:rFonts w:ascii="Calibri" w:hAnsi="Calibri"/>
          <w:sz w:val="18"/>
          <w:szCs w:val="18"/>
          <w:rtl w:val="0"/>
          <w:lang w:val="en-US"/>
        </w:rPr>
      </w:pPr>
      <w:r>
        <w:rPr>
          <w:rFonts w:ascii="Calibri" w:hAnsi="Calibri"/>
          <w:sz w:val="18"/>
          <w:szCs w:val="18"/>
          <w:rtl w:val="0"/>
          <w:lang w:val="en-US"/>
        </w:rPr>
        <w:t>Financially (</w:t>
      </w:r>
      <w:r>
        <w:rPr>
          <w:rFonts w:ascii="Calibri" w:hAnsi="Calibri"/>
          <w:sz w:val="18"/>
          <w:szCs w:val="18"/>
          <w:rtl w:val="0"/>
          <w:lang w:val="en-US"/>
        </w:rPr>
        <w:t>Stewardship</w:t>
      </w:r>
      <w:r>
        <w:rPr>
          <w:rFonts w:ascii="Calibri" w:hAnsi="Calibri"/>
          <w:sz w:val="18"/>
          <w:szCs w:val="18"/>
          <w:rtl w:val="0"/>
          <w:lang w:val="en-US"/>
        </w:rPr>
        <w:t>)</w:t>
      </w:r>
      <w:r>
        <w:rPr>
          <w:rFonts w:ascii="Calibri" w:hAnsi="Calibri"/>
          <w:sz w:val="18"/>
          <w:szCs w:val="18"/>
          <w:rtl w:val="0"/>
          <w:lang w:val="en-US"/>
        </w:rPr>
        <w:t xml:space="preserve"> </w:t>
      </w:r>
    </w:p>
    <w:p>
      <w:pPr>
        <w:pStyle w:val="List Paragraph"/>
        <w:numPr>
          <w:ilvl w:val="0"/>
          <w:numId w:val="2"/>
        </w:numPr>
        <w:bidi w:val="0"/>
        <w:ind w:right="0"/>
        <w:jc w:val="left"/>
        <w:rPr>
          <w:rFonts w:ascii="Calibri" w:hAnsi="Calibri"/>
          <w:sz w:val="18"/>
          <w:szCs w:val="18"/>
          <w:rtl w:val="0"/>
          <w:lang w:val="en-US"/>
        </w:rPr>
      </w:pPr>
      <w:r>
        <w:rPr>
          <w:rFonts w:ascii="Calibri" w:hAnsi="Calibri"/>
          <w:sz w:val="18"/>
          <w:szCs w:val="18"/>
          <w:rtl w:val="0"/>
          <w:lang w:val="en-US"/>
        </w:rPr>
        <w:t>Social Influence (Family, Friends, Lost People)</w:t>
      </w:r>
    </w:p>
    <w:p>
      <w:pPr>
        <w:pStyle w:val="List Paragraph"/>
        <w:bidi w:val="0"/>
        <w:ind w:left="0" w:right="0" w:firstLine="0"/>
        <w:jc w:val="left"/>
        <w:rPr>
          <w:rFonts w:ascii="Calibri" w:cs="Calibri" w:hAnsi="Calibri" w:eastAsia="Calibri"/>
          <w:sz w:val="20"/>
          <w:szCs w:val="20"/>
          <w:rtl w:val="0"/>
        </w:rPr>
      </w:pPr>
    </w:p>
    <w:p>
      <w:pPr>
        <w:pStyle w:val="Default"/>
        <w:spacing w:after="220"/>
        <w:rPr>
          <w:rFonts w:ascii="Calibri" w:cs="Calibri" w:hAnsi="Calibri" w:eastAsia="Calibri"/>
          <w:sz w:val="18"/>
          <w:szCs w:val="18"/>
        </w:rPr>
      </w:pPr>
      <w:r>
        <w:rPr>
          <w:rFonts w:ascii="Calibri" w:hAnsi="Calibri"/>
          <w:sz w:val="18"/>
          <w:szCs w:val="18"/>
          <w:rtl w:val="0"/>
          <w:lang w:val="en-US"/>
        </w:rPr>
        <w:t xml:space="preserve">The ultimate purpose of my life is to </w:t>
      </w:r>
      <w:r>
        <w:rPr>
          <w:rFonts w:ascii="Calibri" w:hAnsi="Calibri"/>
          <w:sz w:val="18"/>
          <w:szCs w:val="18"/>
          <w:rtl w:val="0"/>
          <w:lang w:val="en-US"/>
        </w:rPr>
        <w:t>_______________________________________________.</w:t>
      </w:r>
    </w:p>
    <w:p>
      <w:pPr>
        <w:pStyle w:val="Default"/>
        <w:spacing w:after="140"/>
        <w:rPr>
          <w:rFonts w:ascii="Calibri" w:cs="Calibri" w:hAnsi="Calibri" w:eastAsia="Calibri"/>
          <w:sz w:val="18"/>
          <w:szCs w:val="18"/>
        </w:rPr>
      </w:pPr>
      <w:r>
        <w:rPr>
          <w:rFonts w:ascii="Calibri" w:hAnsi="Calibri"/>
          <w:sz w:val="18"/>
          <w:szCs w:val="18"/>
          <w:rtl w:val="0"/>
          <w:lang w:val="en-US"/>
        </w:rPr>
        <w:t xml:space="preserve">Legacy: </w:t>
      </w:r>
      <w:r>
        <w:rPr>
          <w:rFonts w:ascii="Calibri" w:hAnsi="Calibri"/>
          <w:sz w:val="18"/>
          <w:szCs w:val="18"/>
          <w:rtl w:val="0"/>
          <w:lang w:val="en-US"/>
        </w:rPr>
        <w:t xml:space="preserve">_______________________________________________. </w:t>
      </w:r>
      <w:r>
        <w:rPr>
          <w:rFonts w:ascii="Calibri" w:hAnsi="Calibri"/>
          <w:sz w:val="18"/>
          <w:szCs w:val="18"/>
          <w:rtl w:val="0"/>
          <w:lang w:val="en-US"/>
        </w:rPr>
        <w:t xml:space="preserve">Psalm 112:5-6 </w:t>
      </w:r>
    </w:p>
    <w:p>
      <w:pPr>
        <w:pStyle w:val="Default"/>
        <w:spacing w:after="140"/>
        <w:rPr>
          <w:rFonts w:ascii="Calibri" w:cs="Calibri" w:hAnsi="Calibri" w:eastAsia="Calibri"/>
          <w:sz w:val="18"/>
          <w:szCs w:val="18"/>
        </w:rPr>
      </w:pPr>
      <w:r>
        <w:rPr>
          <w:rFonts w:ascii="Calibri" w:hAnsi="Calibri"/>
          <w:sz w:val="18"/>
          <w:szCs w:val="18"/>
          <w:rtl w:val="0"/>
          <w:lang w:val="en-US"/>
        </w:rPr>
        <w:t>Legacy: _______________________________________________.</w:t>
      </w:r>
    </w:p>
    <w:p>
      <w:pPr>
        <w:pStyle w:val="Default"/>
        <w:rPr>
          <w:rFonts w:ascii="Calibri" w:cs="Calibri" w:hAnsi="Calibri" w:eastAsia="Calibri"/>
          <w:sz w:val="18"/>
          <w:szCs w:val="18"/>
        </w:rPr>
      </w:pPr>
      <w:r>
        <w:rPr>
          <w:rFonts w:ascii="Calibri" w:hAnsi="Calibri"/>
          <w:sz w:val="16"/>
          <w:szCs w:val="16"/>
          <w:rtl w:val="0"/>
          <w:lang w:val="en-US"/>
        </w:rPr>
        <w:t xml:space="preserve">Hebrews 6:10 (NIV) God is not unjust; he will not forget your work and the love you have shown him as you have helped his people and continue to help them. </w:t>
      </w:r>
      <w:r>
        <w:rPr>
          <w:rFonts w:ascii="Calibri" w:cs="Calibri" w:hAnsi="Calibri" w:eastAsia="Calibri"/>
          <w:sz w:val="18"/>
          <w:szCs w:val="18"/>
        </w:rPr>
        <w:br w:type="textWrapping"/>
        <w:br w:type="textWrapping"/>
      </w:r>
      <w:r>
        <w:rPr>
          <w:rFonts w:ascii="Calibri" w:hAnsi="Calibri"/>
          <w:sz w:val="18"/>
          <w:szCs w:val="18"/>
          <w:rtl w:val="0"/>
          <w:lang w:val="en-US"/>
        </w:rPr>
        <w:t>What</w:t>
      </w:r>
      <w:r>
        <w:rPr>
          <w:rFonts w:ascii="Calibri" w:hAnsi="Calibri" w:hint="default"/>
          <w:sz w:val="18"/>
          <w:szCs w:val="18"/>
          <w:rtl w:val="0"/>
          <w:lang w:val="en-US"/>
        </w:rPr>
        <w:t>’</w:t>
      </w:r>
      <w:r>
        <w:rPr>
          <w:rFonts w:ascii="Calibri" w:hAnsi="Calibri"/>
          <w:sz w:val="18"/>
          <w:szCs w:val="18"/>
          <w:rtl w:val="0"/>
          <w:lang w:val="en-US"/>
        </w:rPr>
        <w:t xml:space="preserve">s my response after God give the vision for you spiritually, physically, financially, and </w:t>
      </w:r>
    </w:p>
    <w:p>
      <w:pPr>
        <w:pStyle w:val="Default"/>
        <w:spacing w:after="20"/>
        <w:rPr>
          <w:rFonts w:ascii="Calibri" w:cs="Calibri" w:hAnsi="Calibri" w:eastAsia="Calibri"/>
          <w:sz w:val="18"/>
          <w:szCs w:val="18"/>
        </w:rPr>
      </w:pPr>
      <w:r>
        <w:rPr>
          <w:rFonts w:ascii="Calibri" w:hAnsi="Calibri"/>
          <w:sz w:val="18"/>
          <w:szCs w:val="18"/>
          <w:rtl w:val="0"/>
          <w:lang w:val="en-US"/>
        </w:rPr>
        <w:t xml:space="preserve">socially? </w:t>
      </w:r>
    </w:p>
    <w:p>
      <w:pPr>
        <w:pStyle w:val="Default"/>
        <w:spacing w:after="20"/>
        <w:rPr>
          <w:rFonts w:ascii="Calibri" w:cs="Calibri" w:hAnsi="Calibri" w:eastAsia="Calibri"/>
          <w:sz w:val="18"/>
          <w:szCs w:val="18"/>
        </w:rPr>
      </w:pPr>
    </w:p>
    <w:p>
      <w:pPr>
        <w:pStyle w:val="Default"/>
        <w:spacing w:after="140"/>
        <w:rPr>
          <w:rFonts w:ascii="Calibri" w:cs="Calibri" w:hAnsi="Calibri" w:eastAsia="Calibri"/>
          <w:sz w:val="18"/>
          <w:szCs w:val="18"/>
        </w:rPr>
      </w:pPr>
      <w:r>
        <w:rPr>
          <w:rFonts w:ascii="Calibri" w:hAnsi="Calibri"/>
          <w:sz w:val="18"/>
          <w:szCs w:val="18"/>
          <w:rtl w:val="0"/>
          <w:lang w:val="en-US"/>
        </w:rPr>
        <w:t>There</w:t>
      </w:r>
      <w:r>
        <w:rPr>
          <w:rFonts w:ascii="Calibri" w:hAnsi="Calibri" w:hint="default"/>
          <w:sz w:val="18"/>
          <w:szCs w:val="18"/>
          <w:rtl w:val="0"/>
          <w:lang w:val="en-US"/>
        </w:rPr>
        <w:t>’</w:t>
      </w:r>
      <w:r>
        <w:rPr>
          <w:rFonts w:ascii="Calibri" w:hAnsi="Calibri"/>
          <w:sz w:val="18"/>
          <w:szCs w:val="18"/>
          <w:rtl w:val="0"/>
          <w:lang w:val="en-US"/>
        </w:rPr>
        <w:t>s more to life than this life.</w:t>
      </w:r>
      <w:r>
        <w:rPr>
          <w:rFonts w:ascii="Calibri" w:hAnsi="Calibri"/>
          <w:sz w:val="18"/>
          <w:szCs w:val="18"/>
          <w:rtl w:val="0"/>
          <w:lang w:val="en-US"/>
        </w:rPr>
        <w:t xml:space="preserve"> </w:t>
      </w:r>
    </w:p>
    <w:p>
      <w:pPr>
        <w:pStyle w:val="Default"/>
        <w:spacing w:after="140"/>
        <w:rPr>
          <w:rFonts w:ascii="Calibri" w:cs="Calibri" w:hAnsi="Calibri" w:eastAsia="Calibri"/>
          <w:sz w:val="18"/>
          <w:szCs w:val="18"/>
        </w:rPr>
      </w:pPr>
      <w:r>
        <w:rPr>
          <w:rFonts w:ascii="Calibri" w:hAnsi="Calibri"/>
          <w:sz w:val="18"/>
          <w:szCs w:val="18"/>
          <w:rtl w:val="0"/>
          <w:lang w:val="en-US"/>
        </w:rPr>
        <w:t>God is going to ask us two questions:</w:t>
      </w:r>
    </w:p>
    <w:p>
      <w:pPr>
        <w:pStyle w:val="Default"/>
        <w:spacing w:after="140"/>
        <w:rPr>
          <w:rFonts w:ascii="Calibri" w:cs="Calibri" w:hAnsi="Calibri" w:eastAsia="Calibri"/>
          <w:sz w:val="18"/>
          <w:szCs w:val="18"/>
        </w:rPr>
      </w:pPr>
      <w:r>
        <w:rPr>
          <w:rFonts w:ascii="Calibri" w:hAnsi="Calibri"/>
          <w:sz w:val="18"/>
          <w:szCs w:val="18"/>
          <w:rtl w:val="0"/>
          <w:lang w:val="en-US"/>
        </w:rPr>
        <w:t>1. What did you do with  _______________________________________________</w:t>
      </w:r>
      <w:r>
        <w:rPr>
          <w:rFonts w:ascii="Calibri" w:hAnsi="Calibri"/>
          <w:sz w:val="18"/>
          <w:szCs w:val="18"/>
          <w:rtl w:val="0"/>
          <w:lang w:val="en-US"/>
        </w:rPr>
        <w:t>?</w:t>
      </w:r>
      <w:r>
        <w:rPr>
          <w:rFonts w:ascii="Calibri" w:hAnsi="Calibri"/>
          <w:sz w:val="18"/>
          <w:szCs w:val="18"/>
          <w:rtl w:val="0"/>
          <w:lang w:val="en-US"/>
        </w:rPr>
        <w:t xml:space="preserve"> </w:t>
      </w:r>
    </w:p>
    <w:p>
      <w:pPr>
        <w:pStyle w:val="Default"/>
        <w:spacing w:after="140"/>
        <w:rPr>
          <w:rFonts w:ascii="Calibri" w:cs="Calibri" w:hAnsi="Calibri" w:eastAsia="Calibri"/>
          <w:sz w:val="16"/>
          <w:szCs w:val="16"/>
        </w:rPr>
      </w:pPr>
      <w:r>
        <w:rPr>
          <w:rFonts w:ascii="Calibri" w:hAnsi="Calibri"/>
          <w:sz w:val="16"/>
          <w:szCs w:val="16"/>
          <w:rtl w:val="0"/>
          <w:lang w:val="en-US"/>
        </w:rPr>
        <w:t xml:space="preserve">Revelation 20:11-12 (NIV) Then I saw a great white throne and him who was seated on it. The earth and the heavens fled from his presence, and there was no place for them. And I saw the dead, great and small, standing before the throne, and books were opened. Another book was opened, which is the book of life. The dead were judged according to what they had done as recorded in the books. </w:t>
      </w:r>
    </w:p>
    <w:p>
      <w:pPr>
        <w:pStyle w:val="Default"/>
        <w:spacing w:after="140"/>
        <w:rPr>
          <w:rFonts w:ascii="Calibri" w:cs="Calibri" w:hAnsi="Calibri" w:eastAsia="Calibri"/>
          <w:sz w:val="16"/>
          <w:szCs w:val="16"/>
        </w:rPr>
      </w:pPr>
      <w:r>
        <w:rPr>
          <w:rFonts w:ascii="Calibri" w:hAnsi="Calibri"/>
          <w:sz w:val="16"/>
          <w:szCs w:val="16"/>
          <w:rtl w:val="0"/>
          <w:lang w:val="en-US"/>
        </w:rPr>
        <w:t xml:space="preserve">Matthew 7:21-23 (NIV) </w:t>
      </w:r>
      <w:r>
        <w:rPr>
          <w:rFonts w:ascii="Calibri" w:hAnsi="Calibri" w:hint="default"/>
          <w:sz w:val="16"/>
          <w:szCs w:val="16"/>
          <w:rtl w:val="0"/>
          <w:lang w:val="en-US"/>
        </w:rPr>
        <w:t>“</w:t>
      </w:r>
      <w:r>
        <w:rPr>
          <w:rFonts w:ascii="Calibri" w:hAnsi="Calibri"/>
          <w:sz w:val="16"/>
          <w:szCs w:val="16"/>
          <w:rtl w:val="0"/>
          <w:lang w:val="en-US"/>
        </w:rPr>
        <w:t xml:space="preserve">Not everyone who says to me, </w:t>
      </w:r>
      <w:r>
        <w:rPr>
          <w:rFonts w:ascii="Calibri" w:hAnsi="Calibri" w:hint="default"/>
          <w:sz w:val="16"/>
          <w:szCs w:val="16"/>
          <w:rtl w:val="0"/>
          <w:lang w:val="en-US"/>
        </w:rPr>
        <w:t>‘</w:t>
      </w:r>
      <w:r>
        <w:rPr>
          <w:rFonts w:ascii="Calibri" w:hAnsi="Calibri"/>
          <w:sz w:val="16"/>
          <w:szCs w:val="16"/>
          <w:rtl w:val="0"/>
          <w:lang w:val="en-US"/>
        </w:rPr>
        <w:t>Lord, Lord,</w:t>
      </w:r>
      <w:r>
        <w:rPr>
          <w:rFonts w:ascii="Calibri" w:hAnsi="Calibri" w:hint="default"/>
          <w:sz w:val="16"/>
          <w:szCs w:val="16"/>
          <w:rtl w:val="0"/>
          <w:lang w:val="en-US"/>
        </w:rPr>
        <w:t xml:space="preserve">’ </w:t>
      </w:r>
      <w:r>
        <w:rPr>
          <w:rFonts w:ascii="Calibri" w:hAnsi="Calibri"/>
          <w:sz w:val="16"/>
          <w:szCs w:val="16"/>
          <w:rtl w:val="0"/>
          <w:lang w:val="en-US"/>
        </w:rPr>
        <w:t xml:space="preserve">will enter the kingdom of heaven, but only the one who does the will of my Father who is in heaven. Many will say to me on that day, </w:t>
      </w:r>
      <w:r>
        <w:rPr>
          <w:rFonts w:ascii="Calibri" w:hAnsi="Calibri" w:hint="default"/>
          <w:sz w:val="16"/>
          <w:szCs w:val="16"/>
          <w:rtl w:val="0"/>
          <w:lang w:val="en-US"/>
        </w:rPr>
        <w:t>‘</w:t>
      </w:r>
      <w:r>
        <w:rPr>
          <w:rFonts w:ascii="Calibri" w:hAnsi="Calibri"/>
          <w:sz w:val="16"/>
          <w:szCs w:val="16"/>
          <w:rtl w:val="0"/>
          <w:lang w:val="en-US"/>
        </w:rPr>
        <w:t>Lord, Lord, did we not prophesy in your name and in your name drive out demons and, in your name, perform many miracles?</w:t>
      </w:r>
      <w:r>
        <w:rPr>
          <w:rFonts w:ascii="Calibri" w:hAnsi="Calibri" w:hint="default"/>
          <w:sz w:val="16"/>
          <w:szCs w:val="16"/>
          <w:rtl w:val="0"/>
          <w:lang w:val="en-US"/>
        </w:rPr>
        <w:t xml:space="preserve">’ </w:t>
      </w:r>
      <w:r>
        <w:rPr>
          <w:rFonts w:ascii="Calibri" w:hAnsi="Calibri"/>
          <w:sz w:val="16"/>
          <w:szCs w:val="16"/>
          <w:rtl w:val="0"/>
          <w:lang w:val="en-US"/>
        </w:rPr>
        <w:t xml:space="preserve">Then I will tell them plainly, </w:t>
      </w:r>
      <w:r>
        <w:rPr>
          <w:rFonts w:ascii="Calibri" w:hAnsi="Calibri" w:hint="default"/>
          <w:sz w:val="16"/>
          <w:szCs w:val="16"/>
          <w:rtl w:val="0"/>
          <w:lang w:val="en-US"/>
        </w:rPr>
        <w:t>‘</w:t>
      </w:r>
      <w:r>
        <w:rPr>
          <w:rFonts w:ascii="Calibri" w:hAnsi="Calibri"/>
          <w:sz w:val="16"/>
          <w:szCs w:val="16"/>
          <w:rtl w:val="0"/>
          <w:lang w:val="en-US"/>
        </w:rPr>
        <w:t>I never knew you.</w:t>
      </w:r>
      <w:r>
        <w:rPr>
          <w:rFonts w:ascii="Calibri" w:hAnsi="Calibri" w:hint="default"/>
          <w:sz w:val="16"/>
          <w:szCs w:val="16"/>
          <w:rtl w:val="0"/>
          <w:lang w:val="en-US"/>
        </w:rPr>
        <w:t xml:space="preserve">’” </w:t>
      </w:r>
    </w:p>
    <w:p>
      <w:pPr>
        <w:pStyle w:val="Default"/>
        <w:spacing w:after="280"/>
        <w:rPr>
          <w:rFonts w:ascii="Calibri" w:cs="Calibri" w:hAnsi="Calibri" w:eastAsia="Calibri"/>
          <w:sz w:val="18"/>
          <w:szCs w:val="18"/>
        </w:rPr>
      </w:pPr>
      <w:r>
        <w:rPr>
          <w:rFonts w:ascii="Calibri" w:hAnsi="Calibri"/>
          <w:sz w:val="18"/>
          <w:szCs w:val="18"/>
          <w:rtl w:val="0"/>
          <w:lang w:val="en-US"/>
        </w:rPr>
        <w:t xml:space="preserve">The Right Answer: </w:t>
      </w:r>
      <w:r>
        <w:rPr>
          <w:rFonts w:ascii="Calibri" w:hAnsi="Calibri" w:hint="default"/>
          <w:sz w:val="18"/>
          <w:szCs w:val="18"/>
          <w:rtl w:val="0"/>
          <w:lang w:val="en-US"/>
        </w:rPr>
        <w:t xml:space="preserve">“ </w:t>
      </w:r>
      <w:r>
        <w:rPr>
          <w:rFonts w:ascii="Calibri" w:hAnsi="Calibri"/>
          <w:sz w:val="18"/>
          <w:szCs w:val="18"/>
          <w:rtl w:val="0"/>
          <w:lang w:val="en-US"/>
        </w:rPr>
        <w:t>_______________________________________________.</w:t>
      </w:r>
      <w:r>
        <w:rPr>
          <w:rFonts w:ascii="Calibri" w:hAnsi="Calibri" w:hint="default"/>
          <w:sz w:val="18"/>
          <w:szCs w:val="18"/>
          <w:rtl w:val="0"/>
          <w:lang w:val="en-US"/>
        </w:rPr>
        <w:t xml:space="preserve">” </w:t>
      </w:r>
    </w:p>
    <w:p>
      <w:pPr>
        <w:pStyle w:val="Default"/>
        <w:spacing w:after="40"/>
        <w:rPr>
          <w:rFonts w:ascii="Calibri" w:cs="Calibri" w:hAnsi="Calibri" w:eastAsia="Calibri"/>
          <w:sz w:val="18"/>
          <w:szCs w:val="18"/>
        </w:rPr>
      </w:pPr>
      <w:r>
        <w:rPr>
          <w:rFonts w:ascii="Calibri" w:hAnsi="Calibri"/>
          <w:sz w:val="18"/>
          <w:szCs w:val="18"/>
          <w:rtl w:val="0"/>
          <w:lang w:val="en-US"/>
        </w:rPr>
        <w:t xml:space="preserve">2. What did you do with  _______________________________________________ </w:t>
      </w:r>
    </w:p>
    <w:p>
      <w:pPr>
        <w:pStyle w:val="Default"/>
        <w:spacing w:after="140"/>
        <w:rPr>
          <w:rFonts w:ascii="Calibri" w:cs="Calibri" w:hAnsi="Calibri" w:eastAsia="Calibri"/>
          <w:sz w:val="16"/>
          <w:szCs w:val="16"/>
        </w:rPr>
      </w:pPr>
      <w:r>
        <w:rPr>
          <w:rFonts w:ascii="Calibri" w:hAnsi="Calibri"/>
          <w:sz w:val="16"/>
          <w:szCs w:val="16"/>
          <w:rtl w:val="0"/>
          <w:lang w:val="en-US"/>
        </w:rPr>
        <w:t>II</w:t>
      </w:r>
      <w:r>
        <w:rPr>
          <w:rFonts w:ascii="Calibri" w:hAnsi="Calibri"/>
          <w:sz w:val="16"/>
          <w:szCs w:val="16"/>
          <w:rtl w:val="0"/>
          <w:lang w:val="en-US"/>
        </w:rPr>
        <w:t xml:space="preserve"> Corinthians 5:10 (NIV) For we must all appear before the judgment seat of Christ, that each one may </w:t>
      </w:r>
      <w:r>
        <w:rPr>
          <w:rFonts w:ascii="Calibri" w:hAnsi="Calibri"/>
          <w:sz w:val="16"/>
          <w:szCs w:val="16"/>
          <w:rtl w:val="0"/>
          <w:lang w:val="en-US"/>
        </w:rPr>
        <w:t xml:space="preserve"> </w:t>
      </w:r>
      <w:r>
        <w:rPr>
          <w:rFonts w:ascii="Calibri" w:hAnsi="Calibri"/>
          <w:sz w:val="16"/>
          <w:szCs w:val="16"/>
          <w:rtl w:val="0"/>
          <w:lang w:val="en-US"/>
        </w:rPr>
        <w:t xml:space="preserve">receive what is due him for the things done while in the body, whether good or bad. </w:t>
      </w:r>
    </w:p>
    <w:p>
      <w:pPr>
        <w:pStyle w:val="Default"/>
        <w:spacing w:after="140"/>
        <w:rPr>
          <w:rFonts w:ascii="Calibri" w:cs="Calibri" w:hAnsi="Calibri" w:eastAsia="Calibri"/>
          <w:sz w:val="18"/>
          <w:szCs w:val="18"/>
        </w:rPr>
      </w:pPr>
    </w:p>
    <w:p>
      <w:pPr>
        <w:pStyle w:val="Default"/>
        <w:spacing w:after="140"/>
        <w:rPr>
          <w:rFonts w:ascii="Calibri" w:cs="Calibri" w:hAnsi="Calibri" w:eastAsia="Calibri"/>
          <w:sz w:val="18"/>
          <w:szCs w:val="18"/>
        </w:rPr>
      </w:pPr>
    </w:p>
    <w:p>
      <w:pPr>
        <w:pStyle w:val="Default"/>
        <w:spacing w:after="140"/>
        <w:rPr>
          <w:rFonts w:ascii="Calibri" w:cs="Calibri" w:hAnsi="Calibri" w:eastAsia="Calibri"/>
          <w:sz w:val="16"/>
          <w:szCs w:val="16"/>
        </w:rPr>
      </w:pPr>
      <w:r>
        <w:rPr>
          <w:rFonts w:ascii="Calibri" w:hAnsi="Calibri"/>
          <w:sz w:val="16"/>
          <w:szCs w:val="16"/>
          <w:rtl w:val="0"/>
          <w:lang w:val="en-US"/>
        </w:rPr>
        <w:t>Matthew 16:27 (NIV) For the Son of Man is going to come in his Father</w:t>
      </w:r>
      <w:r>
        <w:rPr>
          <w:rFonts w:ascii="Calibri" w:hAnsi="Calibri" w:hint="default"/>
          <w:sz w:val="16"/>
          <w:szCs w:val="16"/>
          <w:rtl w:val="0"/>
          <w:lang w:val="en-US"/>
        </w:rPr>
        <w:t>’</w:t>
      </w:r>
      <w:r>
        <w:rPr>
          <w:rFonts w:ascii="Calibri" w:hAnsi="Calibri"/>
          <w:sz w:val="16"/>
          <w:szCs w:val="16"/>
          <w:rtl w:val="0"/>
          <w:lang w:val="en-US"/>
        </w:rPr>
        <w:t xml:space="preserve">s glory with his angels, and then he will reward each person according to what he has done. </w:t>
      </w:r>
    </w:p>
    <w:p>
      <w:pPr>
        <w:pStyle w:val="Default"/>
        <w:spacing w:after="140"/>
        <w:rPr>
          <w:rFonts w:ascii="Calibri" w:cs="Calibri" w:hAnsi="Calibri" w:eastAsia="Calibri"/>
          <w:sz w:val="16"/>
          <w:szCs w:val="16"/>
        </w:rPr>
      </w:pPr>
      <w:r>
        <w:rPr>
          <w:rFonts w:ascii="Calibri" w:hAnsi="Calibri"/>
          <w:sz w:val="16"/>
          <w:szCs w:val="16"/>
          <w:rtl w:val="0"/>
          <w:lang w:val="en-US"/>
        </w:rPr>
        <w:t xml:space="preserve">Revelation 22:12 (NIV) And behold, I am coming quickly, and My reward is with Me, to give to everyone according to his work. </w:t>
      </w:r>
    </w:p>
    <w:p>
      <w:pPr>
        <w:pStyle w:val="Default"/>
        <w:spacing w:after="140"/>
        <w:rPr>
          <w:rFonts w:ascii="Calibri" w:cs="Calibri" w:hAnsi="Calibri" w:eastAsia="Calibri"/>
          <w:sz w:val="18"/>
          <w:szCs w:val="18"/>
        </w:rPr>
      </w:pPr>
      <w:r>
        <w:rPr>
          <w:rFonts w:ascii="Calibri" w:hAnsi="Calibri"/>
          <w:b w:val="1"/>
          <w:bCs w:val="1"/>
          <w:sz w:val="18"/>
          <w:szCs w:val="18"/>
          <w:rtl w:val="0"/>
          <w:lang w:val="en-US"/>
        </w:rPr>
        <w:t>The Right Answer:</w:t>
      </w:r>
      <w:r>
        <w:rPr>
          <w:rFonts w:ascii="Calibri" w:hAnsi="Calibri" w:hint="default"/>
          <w:sz w:val="18"/>
          <w:szCs w:val="18"/>
          <w:rtl w:val="0"/>
          <w:lang w:val="en-US"/>
        </w:rPr>
        <w:t xml:space="preserve"> “ </w:t>
      </w:r>
      <w:r>
        <w:rPr>
          <w:rFonts w:ascii="Calibri" w:hAnsi="Calibri"/>
          <w:sz w:val="18"/>
          <w:szCs w:val="18"/>
          <w:rtl w:val="0"/>
          <w:lang w:val="en-US"/>
        </w:rPr>
        <w:t>__________</w:t>
      </w:r>
      <w:r>
        <w:rPr>
          <w:rFonts w:ascii="Calibri" w:hAnsi="Calibri"/>
          <w:sz w:val="18"/>
          <w:szCs w:val="18"/>
          <w:rtl w:val="0"/>
          <w:lang w:val="en-US"/>
        </w:rPr>
        <w:t>_____________</w:t>
      </w:r>
      <w:r>
        <w:rPr>
          <w:rFonts w:ascii="Calibri" w:hAnsi="Calibri"/>
          <w:sz w:val="18"/>
          <w:szCs w:val="18"/>
          <w:rtl w:val="0"/>
          <w:lang w:val="en-US"/>
        </w:rPr>
        <w:t>_____________________________________</w:t>
      </w:r>
      <w:r>
        <w:rPr>
          <w:rFonts w:ascii="Calibri" w:hAnsi="Calibri" w:hint="default"/>
          <w:sz w:val="18"/>
          <w:szCs w:val="18"/>
          <w:rtl w:val="0"/>
          <w:lang w:val="en-US"/>
        </w:rPr>
        <w:t xml:space="preserve">” </w:t>
      </w:r>
    </w:p>
    <w:p>
      <w:pPr>
        <w:pStyle w:val="Default"/>
        <w:spacing w:after="140"/>
        <w:rPr>
          <w:rFonts w:ascii="Calibri" w:cs="Calibri" w:hAnsi="Calibri" w:eastAsia="Calibri"/>
          <w:sz w:val="18"/>
          <w:szCs w:val="18"/>
        </w:rPr>
      </w:pPr>
      <w:r>
        <w:rPr>
          <w:rFonts w:ascii="Calibri" w:hAnsi="Calibri"/>
          <w:sz w:val="18"/>
          <w:szCs w:val="18"/>
          <w:rtl w:val="0"/>
          <w:lang w:val="en-US"/>
        </w:rPr>
        <w:t>God</w:t>
      </w:r>
      <w:r>
        <w:rPr>
          <w:rFonts w:ascii="Calibri" w:hAnsi="Calibri" w:hint="default"/>
          <w:sz w:val="18"/>
          <w:szCs w:val="18"/>
          <w:rtl w:val="0"/>
          <w:lang w:val="en-US"/>
        </w:rPr>
        <w:t>’</w:t>
      </w:r>
      <w:r>
        <w:rPr>
          <w:rFonts w:ascii="Calibri" w:hAnsi="Calibri"/>
          <w:sz w:val="18"/>
          <w:szCs w:val="18"/>
          <w:rtl w:val="0"/>
          <w:lang w:val="en-US"/>
        </w:rPr>
        <w:t xml:space="preserve">s vision impacts His purpose, plan, people, His church but you get the benefit. </w:t>
      </w:r>
    </w:p>
    <w:p>
      <w:pPr>
        <w:pStyle w:val="Default"/>
        <w:spacing w:after="140"/>
        <w:rPr>
          <w:rFonts w:ascii="Calibri" w:cs="Calibri" w:hAnsi="Calibri" w:eastAsia="Calibri"/>
          <w:sz w:val="16"/>
          <w:szCs w:val="16"/>
        </w:rPr>
      </w:pPr>
      <w:r>
        <w:rPr>
          <w:rFonts w:ascii="Calibri" w:hAnsi="Calibri"/>
          <w:sz w:val="16"/>
          <w:szCs w:val="16"/>
          <w:rtl w:val="0"/>
          <w:lang w:val="en-US"/>
        </w:rPr>
        <w:t xml:space="preserve">Matthew 6:19-20 (NIV) Do not store up for yourselves treasures on earth, where moth and rust destroy, and where thieves break in and steal. But store up for yourselves treasures in heaven, where moth and rust do not destroy, and where thieves do not break in and steal.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spacing w:after="40"/>
        <w:rPr>
          <w:rFonts w:ascii="Calibri" w:cs="Calibri" w:hAnsi="Calibri" w:eastAsia="Calibri"/>
          <w:sz w:val="18"/>
          <w:szCs w:val="18"/>
        </w:rPr>
      </w:pPr>
      <w:r>
        <w:rPr>
          <w:rFonts w:ascii="Calibri" w:hAnsi="Calibri"/>
          <w:sz w:val="18"/>
          <w:szCs w:val="18"/>
          <w:rtl w:val="0"/>
          <w:lang w:val="en-US"/>
        </w:rPr>
        <w:t xml:space="preserve">Season of </w:t>
      </w:r>
      <w:r>
        <w:rPr>
          <w:rFonts w:ascii="Calibri" w:hAnsi="Calibri"/>
          <w:sz w:val="18"/>
          <w:szCs w:val="18"/>
          <w:rtl w:val="0"/>
          <w:lang w:val="en-US"/>
        </w:rPr>
        <w:t>G</w:t>
      </w:r>
      <w:r>
        <w:rPr>
          <w:rFonts w:ascii="Calibri" w:hAnsi="Calibri"/>
          <w:sz w:val="18"/>
          <w:szCs w:val="18"/>
          <w:rtl w:val="0"/>
          <w:lang w:val="en-US"/>
        </w:rPr>
        <w:t>enerosity focuses for CP</w:t>
      </w:r>
    </w:p>
    <w:p>
      <w:pPr>
        <w:pStyle w:val="Default"/>
        <w:numPr>
          <w:ilvl w:val="0"/>
          <w:numId w:val="4"/>
        </w:numPr>
        <w:bidi w:val="0"/>
        <w:spacing w:after="200"/>
        <w:ind w:right="0"/>
        <w:jc w:val="left"/>
        <w:rPr>
          <w:rFonts w:ascii="Calibri" w:hAnsi="Calibri"/>
          <w:sz w:val="18"/>
          <w:szCs w:val="18"/>
          <w:rtl w:val="0"/>
          <w:lang w:val="en-US"/>
        </w:rPr>
      </w:pPr>
      <w:r>
        <w:rPr>
          <w:rFonts w:ascii="Calibri" w:hAnsi="Calibri"/>
          <w:sz w:val="18"/>
          <w:szCs w:val="18"/>
          <w:rtl w:val="0"/>
          <w:lang w:val="en-US"/>
        </w:rPr>
        <w:t xml:space="preserve"> _______________________________________________</w:t>
      </w:r>
    </w:p>
    <w:p>
      <w:pPr>
        <w:pStyle w:val="Default"/>
        <w:numPr>
          <w:ilvl w:val="0"/>
          <w:numId w:val="4"/>
        </w:numPr>
        <w:bidi w:val="0"/>
        <w:spacing w:after="200"/>
        <w:ind w:right="0"/>
        <w:jc w:val="left"/>
        <w:rPr>
          <w:rFonts w:ascii="Calibri" w:hAnsi="Calibri"/>
          <w:sz w:val="18"/>
          <w:szCs w:val="18"/>
          <w:rtl w:val="0"/>
          <w:lang w:val="en-US"/>
        </w:rPr>
      </w:pPr>
      <w:r>
        <w:rPr>
          <w:rFonts w:ascii="Calibri" w:hAnsi="Calibri"/>
          <w:sz w:val="18"/>
          <w:szCs w:val="18"/>
          <w:rtl w:val="0"/>
          <w:lang w:val="en-US"/>
        </w:rPr>
        <w:t xml:space="preserve"> _______________________________________________</w:t>
      </w:r>
    </w:p>
    <w:p>
      <w:pPr>
        <w:pStyle w:val="Default"/>
        <w:numPr>
          <w:ilvl w:val="0"/>
          <w:numId w:val="4"/>
        </w:numPr>
        <w:bidi w:val="0"/>
        <w:spacing w:after="40"/>
        <w:ind w:right="0"/>
        <w:jc w:val="left"/>
        <w:rPr>
          <w:rFonts w:ascii="Calibri" w:hAnsi="Calibri"/>
          <w:sz w:val="18"/>
          <w:szCs w:val="18"/>
          <w:rtl w:val="0"/>
          <w:lang w:val="en-US"/>
        </w:rPr>
      </w:pPr>
      <w:r>
        <w:rPr>
          <w:rFonts w:ascii="Calibri" w:hAnsi="Calibri"/>
          <w:sz w:val="18"/>
          <w:szCs w:val="18"/>
          <w:rtl w:val="0"/>
          <w:lang w:val="en-US"/>
        </w:rPr>
        <w:t xml:space="preserve"> _______________________________________________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bidi w:val="0"/>
        <w:ind w:left="0" w:right="0" w:firstLine="0"/>
        <w:jc w:val="left"/>
        <w:rPr>
          <w:rFonts w:ascii="Calibri" w:cs="Calibri" w:hAnsi="Calibri" w:eastAsia="Calibri"/>
          <w:sz w:val="16"/>
          <w:szCs w:val="16"/>
          <w:rtl w:val="0"/>
        </w:rPr>
      </w:pPr>
    </w:p>
    <w:p>
      <w:pPr>
        <w:pStyle w:val="Default"/>
        <w:spacing w:after="240"/>
        <w:rPr>
          <w:rFonts w:ascii="Calibri" w:cs="Calibri" w:hAnsi="Calibri" w:eastAsia="Calibri"/>
          <w:sz w:val="18"/>
          <w:szCs w:val="18"/>
        </w:rPr>
      </w:pPr>
      <w:r>
        <w:rPr>
          <w:rFonts w:ascii="Calibri" w:hAnsi="Calibri"/>
          <w:sz w:val="18"/>
          <w:szCs w:val="18"/>
          <w:rtl w:val="0"/>
          <w:lang w:val="en-US"/>
        </w:rPr>
        <w:t xml:space="preserve">Be  _______________________________________________. </w:t>
      </w:r>
    </w:p>
    <w:p>
      <w:pPr>
        <w:pStyle w:val="Default"/>
        <w:numPr>
          <w:ilvl w:val="0"/>
          <w:numId w:val="6"/>
        </w:numPr>
        <w:rPr>
          <w:rFonts w:ascii="Calibri" w:hAnsi="Calibri"/>
          <w:sz w:val="18"/>
          <w:szCs w:val="18"/>
          <w:lang w:val="en-US"/>
        </w:rPr>
      </w:pPr>
      <w:r>
        <w:rPr>
          <w:rFonts w:ascii="Calibri" w:hAnsi="Calibri"/>
          <w:sz w:val="18"/>
          <w:szCs w:val="18"/>
          <w:rtl w:val="0"/>
          <w:lang w:val="en-US"/>
        </w:rPr>
        <w:t xml:space="preserve">Intentionally  _______________________________________________ </w:t>
      </w:r>
    </w:p>
    <w:p>
      <w:pPr>
        <w:pStyle w:val="Default"/>
        <w:rPr>
          <w:rFonts w:ascii="Calibri" w:cs="Calibri" w:hAnsi="Calibri" w:eastAsia="Calibri"/>
          <w:sz w:val="16"/>
          <w:szCs w:val="16"/>
        </w:rPr>
      </w:pPr>
      <w:r>
        <w:rPr>
          <w:rFonts w:ascii="Calibri" w:hAnsi="Calibri"/>
          <w:sz w:val="16"/>
          <w:szCs w:val="16"/>
          <w:rtl w:val="0"/>
          <w:lang w:val="en-US"/>
        </w:rPr>
        <w:t>II</w:t>
      </w:r>
      <w:r>
        <w:rPr>
          <w:rFonts w:ascii="Calibri" w:hAnsi="Calibri"/>
          <w:sz w:val="16"/>
          <w:szCs w:val="16"/>
          <w:rtl w:val="0"/>
          <w:lang w:val="en-US"/>
        </w:rPr>
        <w:t xml:space="preserve"> Corinthians 9:6-11 NIV </w:t>
      </w:r>
      <w:r>
        <w:rPr>
          <w:rFonts w:ascii="Calibri" w:hAnsi="Calibri" w:hint="default"/>
          <w:sz w:val="16"/>
          <w:szCs w:val="16"/>
          <w:rtl w:val="0"/>
          <w:lang w:val="en-US"/>
        </w:rPr>
        <w:t>“</w:t>
      </w:r>
      <w:r>
        <w:rPr>
          <w:rFonts w:ascii="Calibri" w:hAnsi="Calibri"/>
          <w:sz w:val="16"/>
          <w:szCs w:val="16"/>
          <w:rtl w:val="0"/>
          <w:lang w:val="en-US"/>
        </w:rPr>
        <w:t xml:space="preserve">Remember this: Whoever sows sparingly will also reap sparingly, and whoever sows generously will also reap generously. Each of you should give what you have decided in your heart to give, not reluctantly or under compulsion, for God loves a cheerful giver. And God is able to bless you abundantly, so that in all things at all times, having all that you need, you will abound in every good work. As it is written: </w:t>
      </w:r>
      <w:r>
        <w:rPr>
          <w:rFonts w:ascii="Calibri" w:hAnsi="Calibri" w:hint="default"/>
          <w:sz w:val="16"/>
          <w:szCs w:val="16"/>
          <w:rtl w:val="0"/>
          <w:lang w:val="en-US"/>
        </w:rPr>
        <w:t>“</w:t>
      </w:r>
      <w:r>
        <w:rPr>
          <w:rFonts w:ascii="Calibri" w:hAnsi="Calibri"/>
          <w:sz w:val="16"/>
          <w:szCs w:val="16"/>
          <w:rtl w:val="0"/>
          <w:lang w:val="en-US"/>
        </w:rPr>
        <w:t>They have freely scattered their gifts to the poor; their righteousness endures forever.</w:t>
      </w:r>
      <w:r>
        <w:rPr>
          <w:rFonts w:ascii="Calibri" w:hAnsi="Calibri" w:hint="default"/>
          <w:sz w:val="16"/>
          <w:szCs w:val="16"/>
          <w:rtl w:val="0"/>
          <w:lang w:val="en-US"/>
        </w:rPr>
        <w:t xml:space="preserve">” </w:t>
      </w:r>
      <w:r>
        <w:rPr>
          <w:rFonts w:ascii="Calibri" w:hAnsi="Calibri"/>
          <w:sz w:val="16"/>
          <w:szCs w:val="16"/>
          <w:rtl w:val="0"/>
          <w:lang w:val="en-US"/>
        </w:rPr>
        <w:t>Now he who supplies seed to the sower and bread for food will also supply and increase your store of seed and will enlarge the harvest of your righteousness. You will be enriched in every way so that you can be generous on every occasion, and through us your generosity will result in thanksgiving to God.</w:t>
      </w:r>
      <w:r>
        <w:rPr>
          <w:rFonts w:ascii="Calibri" w:hAnsi="Calibri" w:hint="default"/>
          <w:sz w:val="16"/>
          <w:szCs w:val="16"/>
          <w:rtl w:val="0"/>
          <w:lang w:val="en-US"/>
        </w:rPr>
        <w:t>”</w:t>
      </w:r>
    </w:p>
    <w:p>
      <w:pPr>
        <w:pStyle w:val="Default"/>
        <w:rPr>
          <w:rFonts w:ascii="Calibri" w:cs="Calibri" w:hAnsi="Calibri" w:eastAsia="Calibri"/>
          <w:sz w:val="18"/>
          <w:szCs w:val="18"/>
        </w:rPr>
      </w:pPr>
    </w:p>
    <w:p>
      <w:pPr>
        <w:pStyle w:val="Default"/>
        <w:spacing w:after="20"/>
        <w:rPr>
          <w:rFonts w:ascii="Calibri" w:cs="Calibri" w:hAnsi="Calibri" w:eastAsia="Calibri"/>
          <w:sz w:val="18"/>
          <w:szCs w:val="18"/>
        </w:rPr>
      </w:pPr>
      <w:r>
        <w:rPr>
          <w:rFonts w:ascii="Calibri" w:hAnsi="Calibri"/>
          <w:sz w:val="18"/>
          <w:szCs w:val="18"/>
          <w:rtl w:val="0"/>
          <w:lang w:val="en-US"/>
        </w:rPr>
        <w:t xml:space="preserve">2. Intentionally  _______________________________________________. </w:t>
      </w:r>
    </w:p>
    <w:p>
      <w:pPr>
        <w:pStyle w:val="Default"/>
        <w:spacing w:after="140"/>
        <w:rPr>
          <w:rFonts w:ascii="Calibri" w:cs="Calibri" w:hAnsi="Calibri" w:eastAsia="Calibri"/>
          <w:sz w:val="16"/>
          <w:szCs w:val="16"/>
        </w:rPr>
      </w:pPr>
      <w:r>
        <w:rPr>
          <w:rFonts w:ascii="Calibri" w:hAnsi="Calibri"/>
          <w:sz w:val="16"/>
          <w:szCs w:val="16"/>
          <w:rtl w:val="0"/>
          <w:lang w:val="en-US"/>
        </w:rPr>
        <w:t xml:space="preserve">1 Timothy 6:18-19 (TLB) Tell them to use their money to do good. They should be rich in good works and should give happily to those in need, always ready to share with others whatever God has given them. By doing this they will be storing up real treasure for themselves in heaven--it is the only safe investment for eternity! </w:t>
      </w:r>
    </w:p>
    <w:p>
      <w:pPr>
        <w:pStyle w:val="Default"/>
        <w:rPr>
          <w:rFonts w:ascii="Calibri" w:cs="Calibri" w:hAnsi="Calibri" w:eastAsia="Calibri"/>
          <w:sz w:val="18"/>
          <w:szCs w:val="18"/>
        </w:rPr>
      </w:pPr>
      <w:r>
        <w:rPr>
          <w:rFonts w:ascii="Calibri" w:hAnsi="Calibri"/>
          <w:sz w:val="18"/>
          <w:szCs w:val="18"/>
          <w:rtl w:val="0"/>
          <w:lang w:val="en-US"/>
        </w:rPr>
        <w:t xml:space="preserve">3. Intentionally  _______________________________________________. </w:t>
      </w:r>
    </w:p>
    <w:p>
      <w:pPr>
        <w:pStyle w:val="Default"/>
        <w:spacing w:after="140"/>
        <w:rPr>
          <w:rFonts w:ascii="Calibri" w:cs="Calibri" w:hAnsi="Calibri" w:eastAsia="Calibri"/>
          <w:sz w:val="16"/>
          <w:szCs w:val="16"/>
        </w:rPr>
      </w:pPr>
      <w:r>
        <w:rPr>
          <w:rFonts w:ascii="Calibri" w:hAnsi="Calibri"/>
          <w:sz w:val="16"/>
          <w:szCs w:val="16"/>
          <w:rtl w:val="0"/>
          <w:lang w:val="en-US"/>
        </w:rPr>
        <w:t xml:space="preserve">James 5:19-20 (NLT) My dear brothers and sisters, if someone among you wanders away from the truth and is brought back, you can be sure that whoever brings the sinner back will save that person from death and bring about the forgiveness of many sins. </w:t>
      </w:r>
    </w:p>
    <w:p>
      <w:pPr>
        <w:pStyle w:val="Default"/>
        <w:spacing w:after="140"/>
        <w:rPr>
          <w:rFonts w:ascii="Calibri" w:cs="Calibri" w:hAnsi="Calibri" w:eastAsia="Calibri"/>
          <w:sz w:val="16"/>
          <w:szCs w:val="16"/>
        </w:rPr>
      </w:pPr>
      <w:r>
        <w:rPr>
          <w:rFonts w:ascii="Calibri" w:hAnsi="Calibri"/>
          <w:sz w:val="16"/>
          <w:szCs w:val="16"/>
          <w:rtl w:val="0"/>
          <w:lang w:val="en-US"/>
        </w:rPr>
        <w:t xml:space="preserve">Luke 15:10 (MSG) </w:t>
      </w:r>
      <w:r>
        <w:rPr>
          <w:rFonts w:ascii="Calibri" w:hAnsi="Calibri" w:hint="default"/>
          <w:sz w:val="16"/>
          <w:szCs w:val="16"/>
          <w:rtl w:val="0"/>
          <w:lang w:val="en-US"/>
        </w:rPr>
        <w:t>“</w:t>
      </w:r>
      <w:r>
        <w:rPr>
          <w:rFonts w:ascii="Calibri" w:hAnsi="Calibri"/>
          <w:sz w:val="16"/>
          <w:szCs w:val="16"/>
          <w:rtl w:val="0"/>
          <w:lang w:val="en-US"/>
        </w:rPr>
        <w:t>Count on it</w:t>
      </w:r>
      <w:r>
        <w:rPr>
          <w:rFonts w:ascii="Calibri" w:hAnsi="Calibri" w:hint="default"/>
          <w:sz w:val="16"/>
          <w:szCs w:val="16"/>
          <w:rtl w:val="0"/>
          <w:lang w:val="en-US"/>
        </w:rPr>
        <w:t>—</w:t>
      </w:r>
      <w:r>
        <w:rPr>
          <w:rFonts w:ascii="Calibri" w:hAnsi="Calibri"/>
          <w:sz w:val="16"/>
          <w:szCs w:val="16"/>
          <w:rtl w:val="0"/>
          <w:lang w:val="en-US"/>
        </w:rPr>
        <w:t>that</w:t>
      </w:r>
      <w:r>
        <w:rPr>
          <w:rFonts w:ascii="Calibri" w:hAnsi="Calibri" w:hint="default"/>
          <w:sz w:val="16"/>
          <w:szCs w:val="16"/>
          <w:rtl w:val="0"/>
          <w:lang w:val="en-US"/>
        </w:rPr>
        <w:t>’</w:t>
      </w:r>
      <w:r>
        <w:rPr>
          <w:rFonts w:ascii="Calibri" w:hAnsi="Calibri"/>
          <w:sz w:val="16"/>
          <w:szCs w:val="16"/>
          <w:rtl w:val="0"/>
          <w:lang w:val="en-US"/>
        </w:rPr>
        <w:t>s the kind of party God</w:t>
      </w:r>
      <w:r>
        <w:rPr>
          <w:rFonts w:ascii="Calibri" w:hAnsi="Calibri" w:hint="default"/>
          <w:sz w:val="16"/>
          <w:szCs w:val="16"/>
          <w:rtl w:val="0"/>
          <w:lang w:val="en-US"/>
        </w:rPr>
        <w:t>’</w:t>
      </w:r>
      <w:r>
        <w:rPr>
          <w:rFonts w:ascii="Calibri" w:hAnsi="Calibri"/>
          <w:sz w:val="16"/>
          <w:szCs w:val="16"/>
          <w:rtl w:val="0"/>
          <w:lang w:val="en-US"/>
        </w:rPr>
        <w:t>s angels throw every time one lost soul turns to God.</w:t>
      </w:r>
      <w:r>
        <w:rPr>
          <w:rFonts w:ascii="Calibri" w:hAnsi="Calibri" w:hint="default"/>
          <w:sz w:val="16"/>
          <w:szCs w:val="16"/>
          <w:rtl w:val="0"/>
          <w:lang w:val="en-US"/>
        </w:rPr>
        <w:t xml:space="preserve">” </w:t>
      </w:r>
    </w:p>
    <w:p>
      <w:pPr>
        <w:pStyle w:val="Default"/>
        <w:spacing w:after="140"/>
        <w:rPr>
          <w:rFonts w:ascii="Calibri" w:cs="Calibri" w:hAnsi="Calibri" w:eastAsia="Calibri"/>
          <w:sz w:val="18"/>
          <w:szCs w:val="18"/>
        </w:rPr>
      </w:pPr>
      <w:r>
        <w:rPr>
          <w:rFonts w:ascii="Calibri" w:hAnsi="Calibri"/>
          <w:sz w:val="18"/>
          <w:szCs w:val="18"/>
          <w:rtl w:val="0"/>
          <w:lang w:val="en-US"/>
        </w:rPr>
        <w:t xml:space="preserve">Fact: </w:t>
      </w:r>
      <w:r>
        <w:rPr>
          <w:rFonts w:ascii="Calibri" w:hAnsi="Calibri"/>
          <w:sz w:val="18"/>
          <w:szCs w:val="18"/>
          <w:rtl w:val="0"/>
          <w:lang w:val="en-US"/>
        </w:rPr>
        <w:t xml:space="preserve">I will never miss what I invest in eternity. </w:t>
      </w:r>
      <w:r>
        <w:rPr>
          <w:rFonts w:ascii="Calibri" w:hAnsi="Calibri"/>
          <w:sz w:val="18"/>
          <w:szCs w:val="18"/>
          <w:rtl w:val="0"/>
          <w:lang w:val="en-US"/>
        </w:rPr>
        <w:t>But it will leave a mark.</w:t>
      </w:r>
    </w:p>
    <w:p>
      <w:pPr>
        <w:pStyle w:val="Default"/>
        <w:spacing w:after="140"/>
        <w:rPr>
          <w:rFonts w:ascii="Calibri" w:cs="Calibri" w:hAnsi="Calibri" w:eastAsia="Calibri"/>
          <w:sz w:val="24"/>
          <w:szCs w:val="24"/>
        </w:rPr>
      </w:pPr>
    </w:p>
    <w:p>
      <w:pPr>
        <w:pStyle w:val="Body"/>
        <w:rPr>
          <w:rFonts w:ascii="Calibri" w:cs="Calibri" w:hAnsi="Calibri" w:eastAsia="Calibri"/>
          <w:b w:val="1"/>
          <w:bCs w:val="1"/>
          <w:sz w:val="18"/>
          <w:szCs w:val="18"/>
        </w:rPr>
      </w:pPr>
      <w:r>
        <w:rPr>
          <w:rFonts w:ascii="Calibri" w:hAnsi="Calibri"/>
          <w:b w:val="1"/>
          <w:bCs w:val="1"/>
          <w:sz w:val="18"/>
          <w:szCs w:val="18"/>
          <w:rtl w:val="0"/>
          <w:lang w:val="en-US"/>
        </w:rPr>
        <w:t>Upcoming Dates:</w:t>
      </w:r>
    </w:p>
    <w:p>
      <w:pPr>
        <w:pStyle w:val="Body"/>
        <w:rPr>
          <w:rFonts w:ascii="Calibri" w:cs="Calibri" w:hAnsi="Calibri" w:eastAsia="Calibri"/>
          <w:sz w:val="18"/>
          <w:szCs w:val="18"/>
        </w:rPr>
      </w:pPr>
      <w:r>
        <w:rPr>
          <w:rFonts w:ascii="Calibri" w:hAnsi="Calibri"/>
          <w:sz w:val="18"/>
          <w:szCs w:val="18"/>
          <w:rtl w:val="0"/>
          <w:lang w:val="en-US"/>
        </w:rPr>
        <w:t>Seeds Offering Weekend: December 10th</w:t>
      </w:r>
    </w:p>
    <w:p>
      <w:pPr>
        <w:pStyle w:val="Body"/>
      </w:pPr>
      <w:r>
        <w:rPr>
          <w:rFonts w:ascii="Calibri" w:hAnsi="Calibri"/>
          <w:sz w:val="18"/>
          <w:szCs w:val="18"/>
          <w:rtl w:val="0"/>
          <w:lang w:val="en-US"/>
        </w:rPr>
        <w:t>Baptism: December 10th</w:t>
      </w:r>
    </w:p>
    <w:sectPr>
      <w:headerReference w:type="default" r:id="rId5"/>
      <w:footerReference w:type="default" r:id="rId6"/>
      <w:pgSz w:w="15840" w:h="12240" w:orient="landscape"/>
      <w:pgMar w:top="220" w:right="360" w:bottom="280"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158" w:hanging="158"/>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742" w:hanging="1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1342" w:hanging="1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1942" w:hanging="1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2542" w:hanging="1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3142" w:hanging="1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3742" w:hanging="1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4342" w:hanging="1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260"/>
        </w:tabs>
        <w:ind w:left="4942" w:hanging="1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Bullets">
    <w:name w:val="Bullets"/>
    <w:pPr>
      <w:numPr>
        <w:numId w:val="3"/>
      </w:numPr>
    </w:p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